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EFE2C" w14:textId="46B9B341" w:rsidR="008E4EAD" w:rsidRDefault="004A0617" w:rsidP="008E4EAD">
      <w:pPr>
        <w:jc w:val="center"/>
      </w:pPr>
      <w:r>
        <w:t>DİJİTAL MEDYA VE ÇOCUK PLATFORMU İLE ÇYDD’DEN</w:t>
      </w:r>
    </w:p>
    <w:p w14:paraId="6BB530E2" w14:textId="627C5328" w:rsidR="00B33BE6" w:rsidRDefault="004A0617" w:rsidP="008E4EAD">
      <w:pPr>
        <w:jc w:val="center"/>
      </w:pPr>
      <w:r>
        <w:t xml:space="preserve">ÇOCUKLARA </w:t>
      </w:r>
      <w:r w:rsidR="008E4EAD">
        <w:t>B</w:t>
      </w:r>
      <w:r>
        <w:t>İLGİSAYAR DESTEĞİ BAĞIŞ KAMPANYASI</w:t>
      </w:r>
    </w:p>
    <w:p w14:paraId="5DF9E229" w14:textId="56663069" w:rsidR="004A0617" w:rsidRDefault="004A0617" w:rsidP="008E4EAD">
      <w:pPr>
        <w:jc w:val="center"/>
      </w:pPr>
    </w:p>
    <w:p w14:paraId="295C0D1A" w14:textId="77777777" w:rsidR="004A0617" w:rsidRDefault="004A0617"/>
    <w:p w14:paraId="578E712C" w14:textId="3ABF74F3" w:rsidR="005C15E2" w:rsidRDefault="005C15E2">
      <w:r>
        <w:t xml:space="preserve">İstanbul Bilgi Üniversitesi İletişim Fakültesi Medya Bölümü’ne bağlı Dijital Medya ve Çocuk Platformu, Çağdaş Yaşamı Destekleme Derneği </w:t>
      </w:r>
      <w:proofErr w:type="gramStart"/>
      <w:r>
        <w:t>ile birlikte</w:t>
      </w:r>
      <w:proofErr w:type="gramEnd"/>
      <w:r>
        <w:t>, imk</w:t>
      </w:r>
      <w:r w:rsidR="0027723E">
        <w:t>â</w:t>
      </w:r>
      <w:r>
        <w:t xml:space="preserve">nı olmayan çocuklara bilgisayar desteği kampanyası başlattı. </w:t>
      </w:r>
    </w:p>
    <w:p w14:paraId="35EC2602" w14:textId="3F7AFCF5" w:rsidR="005C15E2" w:rsidRDefault="005C15E2"/>
    <w:p w14:paraId="6C4721DC" w14:textId="156C6779" w:rsidR="005C15E2" w:rsidRDefault="005C15E2">
      <w:r>
        <w:t xml:space="preserve">Birleşmiş Milletler Çocuk </w:t>
      </w:r>
      <w:r w:rsidR="00583847">
        <w:t>H</w:t>
      </w:r>
      <w:r>
        <w:t>akları Komitesi’nin tanımladığı dijital dünyada çocuk hakları arasında, çocukların çevrimiçi dünyaya, bilgiye, eğitim ve katılım fırsatlarına erişim hakları da yer alıyor. Bu haklar konusunda kamuoyunda farkındalık yaratmayı hedefleyen Dijital Medya ve Çocuk Platformu, Türkiye’de</w:t>
      </w:r>
      <w:r w:rsidR="0027723E">
        <w:t xml:space="preserve"> </w:t>
      </w:r>
      <w:r>
        <w:t>çocukların internete erişimindeki fırsat eşitsizliğini</w:t>
      </w:r>
      <w:r w:rsidR="0027723E">
        <w:t>n</w:t>
      </w:r>
      <w:r>
        <w:t xml:space="preserve"> </w:t>
      </w:r>
      <w:r w:rsidR="0027723E">
        <w:t xml:space="preserve">son dönemde </w:t>
      </w:r>
      <w:r>
        <w:t xml:space="preserve">daha da görünür hale gelmesi üzerine kolları sıvadı. </w:t>
      </w:r>
    </w:p>
    <w:p w14:paraId="028FEADB" w14:textId="663180D0" w:rsidR="005C15E2" w:rsidRDefault="005C15E2"/>
    <w:p w14:paraId="1427A0AE" w14:textId="33CE5208" w:rsidR="005C15E2" w:rsidRDefault="005C15E2">
      <w:r>
        <w:t xml:space="preserve">Cem Yılmaz, Sıla Gençoğlu, Birce </w:t>
      </w:r>
      <w:proofErr w:type="spellStart"/>
      <w:r>
        <w:t>Akalay</w:t>
      </w:r>
      <w:proofErr w:type="spellEnd"/>
      <w:r>
        <w:t xml:space="preserve"> ve Tanem </w:t>
      </w:r>
      <w:proofErr w:type="spellStart"/>
      <w:r>
        <w:t>Sivar</w:t>
      </w:r>
      <w:proofErr w:type="spellEnd"/>
      <w:r>
        <w:t xml:space="preserve">, </w:t>
      </w:r>
      <w:r w:rsidR="0027723E">
        <w:t xml:space="preserve">Bilgi Üniversitesi Medya Bölümü öğrencileri tarafından hazırlanan kampanya videolarında gönüllü olarak yer aldılar. Ünlü isimler, kendi deneyimlerinden yola çıkarak, çocukların internete erişimi olmazsa hayatlarında nelerin eksik kalabileceğini Dijital Medya ve </w:t>
      </w:r>
      <w:proofErr w:type="spellStart"/>
      <w:r w:rsidR="0027723E">
        <w:t>Çocuk’un</w:t>
      </w:r>
      <w:proofErr w:type="spellEnd"/>
      <w:r w:rsidR="0027723E">
        <w:t xml:space="preserve"> çocuk muhabirlerine anlattılar. </w:t>
      </w:r>
    </w:p>
    <w:p w14:paraId="4226D67C" w14:textId="77777777" w:rsidR="004A0617" w:rsidRDefault="004A0617"/>
    <w:p w14:paraId="70609B6E" w14:textId="6B37EBD9" w:rsidR="0027723E" w:rsidRDefault="0027723E">
      <w:r>
        <w:t xml:space="preserve">Kampanyanın online bağış sayfası: </w:t>
      </w:r>
    </w:p>
    <w:p w14:paraId="4835185D" w14:textId="77777777" w:rsidR="0027723E" w:rsidRDefault="00583847" w:rsidP="0027723E">
      <w:pPr>
        <w:pStyle w:val="NormalWeb"/>
        <w:shd w:val="clear" w:color="auto" w:fill="FFFFFF"/>
        <w:spacing w:before="0" w:beforeAutospacing="0" w:after="0" w:afterAutospacing="0"/>
        <w:textAlignment w:val="baseline"/>
        <w:rPr>
          <w:rFonts w:ascii="Calibri" w:hAnsi="Calibri" w:cs="Calibri"/>
          <w:color w:val="201F1E"/>
          <w:sz w:val="22"/>
          <w:szCs w:val="22"/>
        </w:rPr>
      </w:pPr>
      <w:hyperlink r:id="rId4" w:tgtFrame="_blank" w:history="1">
        <w:r w:rsidR="0027723E">
          <w:rPr>
            <w:rStyle w:val="Kpr"/>
            <w:rFonts w:ascii="inherit" w:hAnsi="inherit" w:cs="Calibri"/>
            <w:bdr w:val="none" w:sz="0" w:space="0" w:color="auto" w:frame="1"/>
          </w:rPr>
          <w:t>https://fonzip.com/cydd/kampanya/dijital-medya-ve-cocuk---bilgisayar-destek-</w:t>
        </w:r>
        <w:proofErr w:type="spellStart"/>
        <w:r w:rsidR="0027723E">
          <w:rPr>
            <w:rStyle w:val="Kpr"/>
            <w:rFonts w:ascii="inherit" w:hAnsi="inherit" w:cs="Calibri"/>
            <w:bdr w:val="none" w:sz="0" w:space="0" w:color="auto" w:frame="1"/>
          </w:rPr>
          <w:t>kampanyasi</w:t>
        </w:r>
        <w:proofErr w:type="spellEnd"/>
      </w:hyperlink>
    </w:p>
    <w:p w14:paraId="37F48406" w14:textId="77777777" w:rsidR="0027723E" w:rsidRDefault="0027723E" w:rsidP="0027723E">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5B5FE528" w14:textId="3A79A4A9" w:rsidR="0027723E" w:rsidRDefault="0027723E"/>
    <w:p w14:paraId="67AEAFFF" w14:textId="289195FC" w:rsidR="0027723E" w:rsidRDefault="0027723E">
      <w:r>
        <w:t xml:space="preserve">Kampanya videoları: </w:t>
      </w:r>
    </w:p>
    <w:p w14:paraId="74339A7E" w14:textId="7ABACB95" w:rsidR="0027723E" w:rsidRDefault="0027723E"/>
    <w:p w14:paraId="6B20FE0D" w14:textId="36B4A506" w:rsidR="0027723E" w:rsidRDefault="0027723E">
      <w:r>
        <w:t xml:space="preserve">Cem Yılmaz’ın yer aldığı kampanya videosu: </w:t>
      </w:r>
      <w:hyperlink r:id="rId5" w:history="1">
        <w:r w:rsidRPr="00256349">
          <w:rPr>
            <w:rStyle w:val="Kpr"/>
          </w:rPr>
          <w:t>https://youtu.be/rC0v6sYoDqU</w:t>
        </w:r>
      </w:hyperlink>
    </w:p>
    <w:p w14:paraId="01D18D4D" w14:textId="759E9CF7" w:rsidR="0027723E" w:rsidRDefault="0027723E">
      <w:r>
        <w:t xml:space="preserve">Birce </w:t>
      </w:r>
      <w:proofErr w:type="spellStart"/>
      <w:r>
        <w:t>Akalay’ın</w:t>
      </w:r>
      <w:proofErr w:type="spellEnd"/>
      <w:r>
        <w:t xml:space="preserve"> yer aldığı kampanya videosu: </w:t>
      </w:r>
      <w:hyperlink r:id="rId6" w:history="1">
        <w:r w:rsidRPr="00256349">
          <w:rPr>
            <w:rStyle w:val="Kpr"/>
          </w:rPr>
          <w:t>https://youtu.be/4dkom_cAZKE</w:t>
        </w:r>
      </w:hyperlink>
    </w:p>
    <w:p w14:paraId="59B0EF7A" w14:textId="74D9630C" w:rsidR="0027723E" w:rsidRDefault="0027723E">
      <w:r>
        <w:t xml:space="preserve">Sıla Gençoğlu’nun yer </w:t>
      </w:r>
      <w:proofErr w:type="spellStart"/>
      <w:r>
        <w:t>aldğı</w:t>
      </w:r>
      <w:proofErr w:type="spellEnd"/>
      <w:r>
        <w:t xml:space="preserve"> kampanya videosu: </w:t>
      </w:r>
      <w:hyperlink r:id="rId7" w:history="1">
        <w:r w:rsidRPr="00256349">
          <w:rPr>
            <w:rStyle w:val="Kpr"/>
          </w:rPr>
          <w:t>https://youtu.be/kJSoOgX4RlI</w:t>
        </w:r>
      </w:hyperlink>
    </w:p>
    <w:p w14:paraId="06B3F15E" w14:textId="068223A2" w:rsidR="0027723E" w:rsidRDefault="0027723E">
      <w:r>
        <w:t xml:space="preserve">Tanem </w:t>
      </w:r>
      <w:proofErr w:type="spellStart"/>
      <w:r>
        <w:t>Sivar’ın</w:t>
      </w:r>
      <w:proofErr w:type="spellEnd"/>
      <w:r>
        <w:t xml:space="preserve"> yer aldığı kampanya videosu: </w:t>
      </w:r>
      <w:hyperlink r:id="rId8" w:history="1">
        <w:r w:rsidRPr="00256349">
          <w:rPr>
            <w:rStyle w:val="Kpr"/>
          </w:rPr>
          <w:t>https://youtu.be/7sSdjbBJz_8</w:t>
        </w:r>
      </w:hyperlink>
    </w:p>
    <w:p w14:paraId="3D899375" w14:textId="499DB66C" w:rsidR="0027723E" w:rsidRDefault="0027723E"/>
    <w:p w14:paraId="426C2C65" w14:textId="56668C06" w:rsidR="0027723E" w:rsidRDefault="0027723E">
      <w:r>
        <w:t xml:space="preserve">Dijital Medya ve Çocuk Platformu Web Sitesi: </w:t>
      </w:r>
    </w:p>
    <w:p w14:paraId="371696ED" w14:textId="03B7161A" w:rsidR="0027723E" w:rsidRDefault="00583847">
      <w:hyperlink r:id="rId9" w:history="1">
        <w:r w:rsidR="0027723E" w:rsidRPr="00256349">
          <w:rPr>
            <w:rStyle w:val="Kpr"/>
          </w:rPr>
          <w:t>https://dijitalmedyavecocuk.bilgi.edu.tr/</w:t>
        </w:r>
      </w:hyperlink>
    </w:p>
    <w:p w14:paraId="65D9F802" w14:textId="77777777" w:rsidR="004A0617" w:rsidRDefault="004A0617" w:rsidP="004A0617"/>
    <w:p w14:paraId="3E0FF283" w14:textId="3B3E8AD5" w:rsidR="004A0617" w:rsidRDefault="004A0617" w:rsidP="004A0617">
      <w:r>
        <w:t xml:space="preserve">İletişim için: </w:t>
      </w:r>
      <w:hyperlink r:id="rId10" w:history="1">
        <w:r w:rsidRPr="00256349">
          <w:rPr>
            <w:rStyle w:val="Kpr"/>
          </w:rPr>
          <w:t>esra.ercan@bilgi.edu.tr</w:t>
        </w:r>
      </w:hyperlink>
    </w:p>
    <w:p w14:paraId="4632AEC2" w14:textId="6960EEDC" w:rsidR="004A0617" w:rsidRDefault="004A0617" w:rsidP="004A0617">
      <w:r>
        <w:t xml:space="preserve"> Proje koordinatörü Dr. Esra Ercan Bilgiç</w:t>
      </w:r>
    </w:p>
    <w:p w14:paraId="4066209F" w14:textId="77777777" w:rsidR="004A0617" w:rsidRDefault="004A0617" w:rsidP="004A0617">
      <w:r>
        <w:t xml:space="preserve">Bilgi </w:t>
      </w:r>
      <w:proofErr w:type="spellStart"/>
      <w:r>
        <w:t>Üniv</w:t>
      </w:r>
      <w:proofErr w:type="spellEnd"/>
      <w:r>
        <w:t xml:space="preserve">. Medya Bölümü Öğretim Üyesi </w:t>
      </w:r>
    </w:p>
    <w:p w14:paraId="21D790C7" w14:textId="77777777" w:rsidR="004A0617" w:rsidRDefault="004A0617"/>
    <w:p w14:paraId="7B6395C1" w14:textId="77777777" w:rsidR="0027723E" w:rsidRDefault="0027723E"/>
    <w:p w14:paraId="3D721067" w14:textId="5BEC1895" w:rsidR="0027723E" w:rsidRDefault="0027723E"/>
    <w:p w14:paraId="6EB03D01" w14:textId="77777777" w:rsidR="005C15E2" w:rsidRDefault="005C15E2"/>
    <w:sectPr w:rsidR="005C1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E2"/>
    <w:rsid w:val="00091E0D"/>
    <w:rsid w:val="0027723E"/>
    <w:rsid w:val="004A0617"/>
    <w:rsid w:val="00583847"/>
    <w:rsid w:val="005C15E2"/>
    <w:rsid w:val="006400B5"/>
    <w:rsid w:val="008E4EAD"/>
    <w:rsid w:val="00B33B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1F1A443"/>
  <w15:chartTrackingRefBased/>
  <w15:docId w15:val="{772ADBA4-F664-384C-960C-7793C550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C15E2"/>
    <w:rPr>
      <w:color w:val="0000FF"/>
      <w:u w:val="single"/>
    </w:rPr>
  </w:style>
  <w:style w:type="paragraph" w:styleId="NormalWeb">
    <w:name w:val="Normal (Web)"/>
    <w:basedOn w:val="Normal"/>
    <w:uiPriority w:val="99"/>
    <w:semiHidden/>
    <w:unhideWhenUsed/>
    <w:rsid w:val="0027723E"/>
    <w:pPr>
      <w:spacing w:before="100" w:beforeAutospacing="1" w:after="100" w:afterAutospacing="1"/>
    </w:pPr>
    <w:rPr>
      <w:rFonts w:ascii="Times New Roman" w:eastAsia="Times New Roman" w:hAnsi="Times New Roman" w:cs="Times New Roman"/>
      <w:lang w:eastAsia="tr-TR"/>
    </w:rPr>
  </w:style>
  <w:style w:type="character" w:styleId="zmlenmeyenBahsetme">
    <w:name w:val="Unresolved Mention"/>
    <w:basedOn w:val="VarsaylanParagrafYazTipi"/>
    <w:uiPriority w:val="99"/>
    <w:semiHidden/>
    <w:unhideWhenUsed/>
    <w:rsid w:val="00277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14104">
      <w:bodyDiv w:val="1"/>
      <w:marLeft w:val="0"/>
      <w:marRight w:val="0"/>
      <w:marTop w:val="0"/>
      <w:marBottom w:val="0"/>
      <w:divBdr>
        <w:top w:val="none" w:sz="0" w:space="0" w:color="auto"/>
        <w:left w:val="none" w:sz="0" w:space="0" w:color="auto"/>
        <w:bottom w:val="none" w:sz="0" w:space="0" w:color="auto"/>
        <w:right w:val="none" w:sz="0" w:space="0" w:color="auto"/>
      </w:divBdr>
      <w:divsChild>
        <w:div w:id="1990399491">
          <w:marLeft w:val="0"/>
          <w:marRight w:val="0"/>
          <w:marTop w:val="0"/>
          <w:marBottom w:val="0"/>
          <w:divBdr>
            <w:top w:val="none" w:sz="0" w:space="0" w:color="auto"/>
            <w:left w:val="none" w:sz="0" w:space="0" w:color="auto"/>
            <w:bottom w:val="none" w:sz="0" w:space="0" w:color="auto"/>
            <w:right w:val="none" w:sz="0" w:space="0" w:color="auto"/>
          </w:divBdr>
        </w:div>
        <w:div w:id="1928686888">
          <w:marLeft w:val="0"/>
          <w:marRight w:val="0"/>
          <w:marTop w:val="0"/>
          <w:marBottom w:val="0"/>
          <w:divBdr>
            <w:top w:val="none" w:sz="0" w:space="0" w:color="auto"/>
            <w:left w:val="none" w:sz="0" w:space="0" w:color="auto"/>
            <w:bottom w:val="none" w:sz="0" w:space="0" w:color="auto"/>
            <w:right w:val="none" w:sz="0" w:space="0" w:color="auto"/>
          </w:divBdr>
        </w:div>
      </w:divsChild>
    </w:div>
    <w:div w:id="172248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sSdjbBJz_8" TargetMode="External"/><Relationship Id="rId3" Type="http://schemas.openxmlformats.org/officeDocument/2006/relationships/webSettings" Target="webSettings.xml"/><Relationship Id="rId7" Type="http://schemas.openxmlformats.org/officeDocument/2006/relationships/hyperlink" Target="https://youtu.be/kJSoOgX4Rl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4dkom_cAZKE" TargetMode="External"/><Relationship Id="rId11" Type="http://schemas.openxmlformats.org/officeDocument/2006/relationships/fontTable" Target="fontTable.xml"/><Relationship Id="rId5" Type="http://schemas.openxmlformats.org/officeDocument/2006/relationships/hyperlink" Target="https://youtu.be/rC0v6sYoDqU" TargetMode="External"/><Relationship Id="rId10" Type="http://schemas.openxmlformats.org/officeDocument/2006/relationships/hyperlink" Target="mailto:esra.ercan@bilgi.edu.tr" TargetMode="External"/><Relationship Id="rId4" Type="http://schemas.openxmlformats.org/officeDocument/2006/relationships/hyperlink" Target="https://fonzip.com/cydd/kampanya/dijital-medya-ve-cocuk---bilgisayar-destek-kampanyasi" TargetMode="External"/><Relationship Id="rId9" Type="http://schemas.openxmlformats.org/officeDocument/2006/relationships/hyperlink" Target="https://dijitalmedyavecocuk.bilgi.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322</Words>
  <Characters>1837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Ercan Bilgic</dc:creator>
  <cp:keywords/>
  <dc:description/>
  <cp:lastModifiedBy>Esra Ercan Bilgic</cp:lastModifiedBy>
  <cp:revision>3</cp:revision>
  <dcterms:created xsi:type="dcterms:W3CDTF">2021-06-09T09:55:00Z</dcterms:created>
  <dcterms:modified xsi:type="dcterms:W3CDTF">2021-06-09T10:31:00Z</dcterms:modified>
</cp:coreProperties>
</file>